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AE06C6" w:rsidRDefault="00AE06C6" w14:paraId="672A6659" wp14:textId="77777777"/>
    <w:p xmlns:wp14="http://schemas.microsoft.com/office/word/2010/wordml" w:rsidR="00AE06C6" w:rsidP="00AE06C6" w:rsidRDefault="00AE06C6" w14:paraId="50993CBE" wp14:textId="77777777">
      <w:pPr>
        <w:tabs>
          <w:tab w:val="left" w:pos="1450"/>
        </w:tabs>
      </w:pPr>
      <w:r>
        <w:tab/>
      </w:r>
      <w:r w:rsidRPr="00AE06C6">
        <w:t>Maintaining your team's culture</w:t>
      </w:r>
      <w:r>
        <w:t xml:space="preserve"> virtually</w:t>
      </w:r>
    </w:p>
    <w:p xmlns:wp14="http://schemas.microsoft.com/office/word/2010/wordml" w:rsidR="00AE06C6" w:rsidP="00AE06C6" w:rsidRDefault="00AE06C6" w14:paraId="0A37501D" wp14:textId="77777777">
      <w:pPr>
        <w:tabs>
          <w:tab w:val="left" w:pos="1450"/>
        </w:tabs>
      </w:pPr>
    </w:p>
    <w:p xmlns:wp14="http://schemas.microsoft.com/office/word/2010/wordml" w:rsidR="00AE06C6" w:rsidP="00AE06C6" w:rsidRDefault="00AE06C6" w14:paraId="6602A66B" wp14:textId="77777777">
      <w:pPr>
        <w:tabs>
          <w:tab w:val="left" w:pos="1450"/>
        </w:tabs>
      </w:pPr>
      <w:r>
        <w:t xml:space="preserve">Distance is no longer a barrier when it comes to maintaining your </w:t>
      </w:r>
      <w:proofErr w:type="gramStart"/>
      <w:r>
        <w:t>teams</w:t>
      </w:r>
      <w:proofErr w:type="gramEnd"/>
      <w:r>
        <w:t xml:space="preserve"> culture virtually. </w:t>
      </w:r>
      <w:proofErr w:type="spellStart"/>
      <w:r>
        <w:t>Webex</w:t>
      </w:r>
      <w:proofErr w:type="spellEnd"/>
      <w:r>
        <w:t xml:space="preserve"> enables teams to collaborate face to face, share knowledge and most importantly support one another. And we all know when people feel supported, they’re able to do great things.</w:t>
      </w:r>
    </w:p>
    <w:p xmlns:wp14="http://schemas.microsoft.com/office/word/2010/wordml" w:rsidR="00AE06C6" w:rsidP="00AE06C6" w:rsidRDefault="00AE06C6" w14:paraId="5DAB6C7B" wp14:textId="77777777">
      <w:pPr>
        <w:tabs>
          <w:tab w:val="left" w:pos="1450"/>
        </w:tabs>
      </w:pPr>
    </w:p>
    <w:p xmlns:wp14="http://schemas.microsoft.com/office/word/2010/wordml" w:rsidR="00AE06C6" w:rsidP="00AE06C6" w:rsidRDefault="00AE06C6" w14:paraId="511FD4CD" wp14:textId="507FE49D">
      <w:pPr>
        <w:tabs>
          <w:tab w:val="left" w:pos="1450"/>
        </w:tabs>
      </w:pPr>
      <w:r w:rsidR="28CBE03C">
        <w:rPr/>
        <w:t>Click here to see how other teams are maintaining and building their team culture</w:t>
      </w:r>
      <w:r>
        <w:br/>
      </w:r>
      <w:hyperlink r:id="Rf9b17c3937354c13">
        <w:r w:rsidRPr="28CBE03C" w:rsidR="28CBE03C">
          <w:rPr>
            <w:rStyle w:val="Hyperlink"/>
          </w:rPr>
          <w:t>http://www.webex.com/content/dam/webex/eopi/assets/teams/CT%20HR-Use%20Case%203.pdf</w:t>
        </w:r>
      </w:hyperlink>
    </w:p>
    <w:p xmlns:wp14="http://schemas.microsoft.com/office/word/2010/wordml" w:rsidR="006C6B31" w:rsidP="00AE06C6" w:rsidRDefault="006C6B31" w14:paraId="02EB378F" wp14:textId="77777777">
      <w:pPr>
        <w:tabs>
          <w:tab w:val="left" w:pos="1450"/>
        </w:tabs>
      </w:pPr>
      <w:bookmarkStart w:name="_GoBack" w:id="0"/>
      <w:bookmarkEnd w:id="0"/>
    </w:p>
    <w:p xmlns:wp14="http://schemas.microsoft.com/office/word/2010/wordml" w:rsidRPr="00AE06C6" w:rsidR="00AE06C6" w:rsidP="00AE06C6" w:rsidRDefault="00AE06C6" w14:paraId="6A05A809" wp14:textId="77777777">
      <w:pPr>
        <w:tabs>
          <w:tab w:val="left" w:pos="1450"/>
        </w:tabs>
      </w:pPr>
    </w:p>
    <w:sectPr w:rsidRPr="00AE06C6" w:rsidR="00AE06C6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77E7C"/>
    <w:multiLevelType w:val="multilevel"/>
    <w:tmpl w:val="7E6C8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6C6"/>
    <w:rsid w:val="006C6B31"/>
    <w:rsid w:val="00AE06C6"/>
    <w:rsid w:val="00AF2E29"/>
    <w:rsid w:val="00D97B76"/>
    <w:rsid w:val="28CBE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4E199"/>
  <w15:chartTrackingRefBased/>
  <w15:docId w15:val="{590573C7-8C06-4954-992C-3EB2F353959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e24kjd" w:customStyle="1">
    <w:name w:val="e24kjd"/>
    <w:basedOn w:val="DefaultParagraphFont"/>
    <w:rsid w:val="00AE06C6"/>
  </w:style>
  <w:style w:type="paragraph" w:styleId="trt0xe" w:customStyle="1">
    <w:name w:val="trt0xe"/>
    <w:basedOn w:val="Normal"/>
    <w:rsid w:val="00AE06C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6C6B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6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4" /><Relationship Type="http://schemas.openxmlformats.org/officeDocument/2006/relationships/hyperlink" Target="http://www.webex.com/content/dam/webex/eopi/assets/teams/CT%20HR-Use%20Case%203.pdf" TargetMode="External" Id="Rf9b17c3937354c1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Joanne Mullins</dc:creator>
  <keywords/>
  <dc:description/>
  <lastModifiedBy>Jo Mullins</lastModifiedBy>
  <revision>2</revision>
  <dcterms:created xsi:type="dcterms:W3CDTF">2020-03-04T18:26:00.0000000Z</dcterms:created>
  <dcterms:modified xsi:type="dcterms:W3CDTF">2020-03-04T20:06:21.6404860Z</dcterms:modified>
</coreProperties>
</file>